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7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ru-RU"/>
              </w:rPr>
              <w:t>40 272 руб. 23 коп.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  <w:p w14:paraId="5A5C356D">
            <w:pPr>
              <w:pStyle w:val="2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Документы и (или) сведения для проверки дополнительных требований к участникам:</w:t>
            </w:r>
          </w:p>
          <w:p w14:paraId="28476063">
            <w:pPr>
              <w:pStyle w:val="2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1. Документ, подписанный участником, о выполнении работ, составляющих предмет государственной закупки, собственными силами на сумму не менее 50 процентов стоимости работ, составляющих предмет государственной закупки.</w:t>
            </w:r>
          </w:p>
          <w:p w14:paraId="4537A0E9">
            <w:pPr>
              <w:pStyle w:val="2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 Реестр исполненных участником (с учетом правопреемства) договоров о выполнении сопоставимых по цене (не менее 50 процентов предельной стоимости предмета государственной закупки) работ, составляющих предмет государственной закупки, или аналогичных работ, содержащий в том числе сведения о заказчиках, предмете договора, сроках его исполнения и цене. В указанном реестре должно быть не менее трех договоров, хотя бы по одному из которых работы выполнялись за пределами трехлетнего срока до даты подачи предложения.</w:t>
            </w:r>
          </w:p>
          <w:p w14:paraId="31B3ADD6">
            <w:pPr>
              <w:pStyle w:val="2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3. Не менее трех положительных отзывов о качестве и соблюдении сроков выполнения сопоставимых по цене (не менее 50 процентов предельной стоимости предмета государственной закупки) работ, составляющих предмет государственной закупки, или аналогичных работ.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bookmarkStart w:id="0" w:name="_GoBack" w:colFirst="1" w:colLast="1"/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7DF210B5">
            <w:pPr>
              <w:pStyle w:val="26"/>
              <w:widowControl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 w:eastAsia="ru-RU"/>
              </w:rPr>
              <w:t>Текущий ремонт системы горячего водоснабжения здания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en-US" w:eastAsia="ru-RU"/>
              </w:rPr>
              <w:t xml:space="preserve"> клуба-столовой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 w:eastAsia="ru-RU"/>
              </w:rPr>
              <w:t xml:space="preserve">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43.22.11.200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Работы по устройству внутренних систем горячего водоснабжения, включая монтаж оборудования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1 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5DEF61B5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24.08.2026-28.08.2026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Минская обл., Воложинский р-н, Раковский с/с, д. Полочанка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  <w:lang w:val="ru-RU"/>
              </w:rPr>
              <w:t>40 272 руб. 23 коп.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>местный бюджет</w:t>
            </w:r>
          </w:p>
        </w:tc>
      </w:tr>
      <w:bookmarkEnd w:id="0"/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087572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auto"/>
              </w:rPr>
              <w:t xml:space="preserve"> акт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локальной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Гарантийный срок 5 лет.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48995CF3">
      <w:pPr>
        <w:ind w:firstLine="0"/>
        <w:rPr>
          <w:rFonts w:ascii="Times New Roman" w:hAnsi="Times New Roman"/>
        </w:rPr>
      </w:pPr>
    </w:p>
    <w:p w14:paraId="01D1280B">
      <w:pPr>
        <w:ind w:firstLine="0"/>
        <w:rPr>
          <w:rFonts w:hint="default"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Начальник</w:t>
      </w:r>
      <w:r>
        <w:rPr>
          <w:rFonts w:hint="default" w:ascii="Times New Roman" w:hAnsi="Times New Roman"/>
          <w:lang w:val="ru-RU"/>
        </w:rPr>
        <w:t xml:space="preserve"> УЦХО 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lang w:val="ru-RU"/>
        </w:rPr>
      </w:pP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121D5FFD"/>
    <w:rsid w:val="19436815"/>
    <w:rsid w:val="1BB325F9"/>
    <w:rsid w:val="1CA75822"/>
    <w:rsid w:val="223E233F"/>
    <w:rsid w:val="260A4874"/>
    <w:rsid w:val="26E47708"/>
    <w:rsid w:val="275B581B"/>
    <w:rsid w:val="2DE822F6"/>
    <w:rsid w:val="2F57083E"/>
    <w:rsid w:val="328F78C4"/>
    <w:rsid w:val="32F35FA8"/>
    <w:rsid w:val="34335EBC"/>
    <w:rsid w:val="383B41D7"/>
    <w:rsid w:val="39D816A9"/>
    <w:rsid w:val="3F9D68A2"/>
    <w:rsid w:val="3FF765BE"/>
    <w:rsid w:val="40B64B14"/>
    <w:rsid w:val="41D51CA8"/>
    <w:rsid w:val="42056205"/>
    <w:rsid w:val="43BF5FAF"/>
    <w:rsid w:val="48713BFC"/>
    <w:rsid w:val="4D343F67"/>
    <w:rsid w:val="608E6DA8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1538</Words>
  <Characters>11318</Characters>
  <Lines>83</Lines>
  <Paragraphs>23</Paragraphs>
  <TotalTime>0</TotalTime>
  <ScaleCrop>false</ScaleCrop>
  <LinksUpToDate>false</LinksUpToDate>
  <CharactersWithSpaces>12889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2026-08-03T05:34:00Z</cp:lastPrinted>
  <dcterms:modified xsi:type="dcterms:W3CDTF">2026-08-06T05:16:08Z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